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D" w:rsidRPr="00B715DC" w:rsidRDefault="00235D72" w:rsidP="00141403">
      <w:pPr>
        <w:pStyle w:val="a3"/>
        <w:tabs>
          <w:tab w:val="left" w:pos="748"/>
        </w:tabs>
        <w:spacing w:before="0" w:after="240"/>
        <w:ind w:firstLine="0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FF0000"/>
          <w:spacing w:val="10"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-250825</wp:posOffset>
            </wp:positionV>
            <wp:extent cx="1293495" cy="1155700"/>
            <wp:effectExtent l="0" t="0" r="1905" b="0"/>
            <wp:wrapTight wrapText="bothSides">
              <wp:wrapPolygon edited="0">
                <wp:start x="9225" y="0"/>
                <wp:lineTo x="6680" y="356"/>
                <wp:lineTo x="1909" y="3916"/>
                <wp:lineTo x="318" y="13886"/>
                <wp:lineTo x="1272" y="18158"/>
                <wp:lineTo x="5408" y="21007"/>
                <wp:lineTo x="6680" y="21007"/>
                <wp:lineTo x="14951" y="21007"/>
                <wp:lineTo x="15906" y="21007"/>
                <wp:lineTo x="20359" y="17802"/>
                <wp:lineTo x="20359" y="17090"/>
                <wp:lineTo x="21632" y="14242"/>
                <wp:lineTo x="21314" y="13530"/>
                <wp:lineTo x="19723" y="11393"/>
                <wp:lineTo x="19405" y="6765"/>
                <wp:lineTo x="19405" y="4629"/>
                <wp:lineTo x="13997" y="356"/>
                <wp:lineTo x="11770" y="0"/>
                <wp:lineTo x="9225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FF0000"/>
          <w:spacing w:val="10"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-250825</wp:posOffset>
            </wp:positionV>
            <wp:extent cx="1202055" cy="1214120"/>
            <wp:effectExtent l="19050" t="0" r="0" b="0"/>
            <wp:wrapTight wrapText="bothSides">
              <wp:wrapPolygon edited="0">
                <wp:start x="-342" y="0"/>
                <wp:lineTo x="-342" y="21351"/>
                <wp:lineTo x="21566" y="21351"/>
                <wp:lineTo x="21566" y="0"/>
                <wp:lineTo x="-34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403">
        <w:rPr>
          <w:rFonts w:ascii="Times New Roman" w:hAnsi="Times New Roman" w:cs="Times New Roman"/>
          <w:i/>
          <w:color w:val="FF0000"/>
          <w:spacing w:val="10"/>
          <w:sz w:val="22"/>
          <w:szCs w:val="22"/>
        </w:rPr>
        <w:t xml:space="preserve">        </w:t>
      </w:r>
      <w:r w:rsidR="00D41454" w:rsidRPr="00B715DC">
        <w:rPr>
          <w:rFonts w:ascii="Times New Roman" w:hAnsi="Times New Roman" w:cs="Times New Roman"/>
          <w:i/>
          <w:color w:val="FF0000"/>
          <w:spacing w:val="10"/>
          <w:sz w:val="22"/>
          <w:szCs w:val="22"/>
        </w:rPr>
        <w:t>МЕЖРЕГИОНАЛЬНАЯ ОБЩЕСТВЕННАЯ ОРГАНИЗАЦИЯ</w:t>
      </w:r>
    </w:p>
    <w:p w:rsidR="00B715DC" w:rsidRDefault="00141403" w:rsidP="00B715DC">
      <w:pPr>
        <w:pStyle w:val="a3"/>
        <w:tabs>
          <w:tab w:val="left" w:pos="748"/>
        </w:tabs>
        <w:spacing w:after="120"/>
        <w:ind w:right="-87" w:firstLine="0"/>
        <w:rPr>
          <w:rFonts w:ascii="Times New Roman" w:hAnsi="Times New Roman" w:cs="Times New Roman"/>
          <w:i/>
          <w:color w:val="333399"/>
          <w:sz w:val="32"/>
          <w:szCs w:val="32"/>
        </w:rPr>
      </w:pPr>
      <w:r>
        <w:rPr>
          <w:rFonts w:ascii="Times New Roman" w:hAnsi="Times New Roman" w:cs="Times New Roman"/>
          <w:i/>
          <w:color w:val="333399"/>
          <w:sz w:val="32"/>
          <w:szCs w:val="32"/>
        </w:rPr>
        <w:t xml:space="preserve">    </w:t>
      </w:r>
      <w:r w:rsidR="00D41454" w:rsidRPr="00D41454">
        <w:rPr>
          <w:rFonts w:ascii="Times New Roman" w:hAnsi="Times New Roman" w:cs="Times New Roman"/>
          <w:i/>
          <w:color w:val="333399"/>
          <w:sz w:val="32"/>
          <w:szCs w:val="32"/>
        </w:rPr>
        <w:t>«ПРОФЕССИОНАЛЬНАЯ МЕДИЦИНСКАЯ</w:t>
      </w:r>
    </w:p>
    <w:p w:rsidR="00B715DC" w:rsidRPr="00D37C42" w:rsidRDefault="00D37C42" w:rsidP="00235D72">
      <w:pPr>
        <w:pStyle w:val="a3"/>
        <w:tabs>
          <w:tab w:val="left" w:pos="748"/>
        </w:tabs>
        <w:spacing w:before="0" w:after="120"/>
        <w:ind w:right="-87" w:firstLine="0"/>
        <w:rPr>
          <w:rFonts w:ascii="Times New Roman" w:hAnsi="Times New Roman" w:cs="Times New Roman"/>
          <w:i/>
          <w:color w:val="333399"/>
          <w:spacing w:val="60"/>
          <w:sz w:val="32"/>
          <w:szCs w:val="32"/>
        </w:rPr>
      </w:pPr>
      <w:r>
        <w:rPr>
          <w:rFonts w:ascii="Times New Roman" w:hAnsi="Times New Roman" w:cs="Times New Roman"/>
          <w:i/>
          <w:color w:val="333399"/>
          <w:spacing w:val="60"/>
          <w:sz w:val="32"/>
          <w:szCs w:val="32"/>
        </w:rPr>
        <w:t xml:space="preserve">         </w:t>
      </w:r>
      <w:r w:rsidR="00D41454" w:rsidRPr="00D37C42">
        <w:rPr>
          <w:rFonts w:ascii="Times New Roman" w:hAnsi="Times New Roman" w:cs="Times New Roman"/>
          <w:i/>
          <w:color w:val="333399"/>
          <w:spacing w:val="60"/>
          <w:sz w:val="32"/>
          <w:szCs w:val="32"/>
        </w:rPr>
        <w:t>АССОЦИАЦИЯ</w:t>
      </w:r>
      <w:r w:rsidR="00E24177">
        <w:rPr>
          <w:rFonts w:ascii="Times New Roman" w:hAnsi="Times New Roman" w:cs="Times New Roman"/>
          <w:i/>
          <w:color w:val="333399"/>
          <w:spacing w:val="60"/>
          <w:sz w:val="32"/>
          <w:szCs w:val="32"/>
        </w:rPr>
        <w:t xml:space="preserve"> </w:t>
      </w:r>
      <w:r w:rsidR="00B715DC" w:rsidRPr="00D37C42">
        <w:rPr>
          <w:rFonts w:ascii="Times New Roman" w:hAnsi="Times New Roman" w:cs="Times New Roman"/>
          <w:i/>
          <w:color w:val="333399"/>
          <w:spacing w:val="60"/>
          <w:sz w:val="32"/>
          <w:szCs w:val="32"/>
        </w:rPr>
        <w:t xml:space="preserve"> </w:t>
      </w:r>
      <w:r w:rsidR="00D41454" w:rsidRPr="00D37C42">
        <w:rPr>
          <w:rFonts w:ascii="Times New Roman" w:hAnsi="Times New Roman" w:cs="Times New Roman"/>
          <w:i/>
          <w:color w:val="333399"/>
          <w:spacing w:val="60"/>
          <w:sz w:val="32"/>
          <w:szCs w:val="32"/>
        </w:rPr>
        <w:t xml:space="preserve">УЧЕНЫХ </w:t>
      </w:r>
    </w:p>
    <w:p w:rsidR="00D41454" w:rsidRPr="00D37C42" w:rsidRDefault="00235D72" w:rsidP="00235D72">
      <w:pPr>
        <w:pStyle w:val="a3"/>
        <w:tabs>
          <w:tab w:val="left" w:pos="748"/>
        </w:tabs>
        <w:spacing w:before="0" w:after="120"/>
        <w:ind w:right="-87" w:firstLine="0"/>
        <w:jc w:val="center"/>
        <w:rPr>
          <w:rFonts w:ascii="Times New Roman" w:hAnsi="Times New Roman" w:cs="Times New Roman"/>
          <w:i/>
          <w:color w:val="333399"/>
          <w:spacing w:val="20"/>
          <w:sz w:val="24"/>
          <w:szCs w:val="24"/>
        </w:rPr>
      </w:pPr>
      <w:r>
        <w:rPr>
          <w:rFonts w:ascii="Times New Roman" w:hAnsi="Times New Roman" w:cs="Times New Roman"/>
          <w:i/>
          <w:color w:val="333399"/>
          <w:spacing w:val="20"/>
          <w:sz w:val="24"/>
          <w:szCs w:val="24"/>
        </w:rPr>
        <w:t xml:space="preserve">   </w:t>
      </w:r>
      <w:r w:rsidR="00584AE8">
        <w:rPr>
          <w:rFonts w:ascii="Times New Roman" w:hAnsi="Times New Roman" w:cs="Times New Roman"/>
          <w:i/>
          <w:color w:val="333399"/>
          <w:spacing w:val="20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333399"/>
          <w:spacing w:val="20"/>
          <w:sz w:val="24"/>
          <w:szCs w:val="24"/>
        </w:rPr>
        <w:t xml:space="preserve"> </w:t>
      </w:r>
      <w:r w:rsidR="00D41454" w:rsidRPr="00D37C42">
        <w:rPr>
          <w:rFonts w:ascii="Times New Roman" w:hAnsi="Times New Roman" w:cs="Times New Roman"/>
          <w:i/>
          <w:color w:val="333399"/>
          <w:spacing w:val="20"/>
          <w:sz w:val="24"/>
          <w:szCs w:val="24"/>
        </w:rPr>
        <w:t>и СПЕЦИАЛИСТОВ</w:t>
      </w:r>
      <w:r w:rsidR="00B715DC" w:rsidRPr="00D37C42">
        <w:rPr>
          <w:rFonts w:ascii="Times New Roman" w:hAnsi="Times New Roman" w:cs="Times New Roman"/>
          <w:i/>
          <w:color w:val="333399"/>
          <w:spacing w:val="20"/>
          <w:sz w:val="24"/>
          <w:szCs w:val="24"/>
        </w:rPr>
        <w:t xml:space="preserve"> </w:t>
      </w:r>
      <w:r w:rsidR="00D41454" w:rsidRPr="00D37C42">
        <w:rPr>
          <w:rFonts w:ascii="Times New Roman" w:hAnsi="Times New Roman" w:cs="Times New Roman"/>
          <w:i/>
          <w:color w:val="333399"/>
          <w:spacing w:val="20"/>
          <w:sz w:val="24"/>
          <w:szCs w:val="24"/>
        </w:rPr>
        <w:t>ИНФОРМАЦИОННОЙ МЕДИЦИНЫ»</w:t>
      </w:r>
    </w:p>
    <w:p w:rsidR="00B001B8" w:rsidRDefault="00B715DC" w:rsidP="00235D72">
      <w:pPr>
        <w:spacing w:after="120"/>
        <w:rPr>
          <w:rFonts w:ascii="Times New Roman" w:hAnsi="Times New Roman" w:cs="Times New Roman"/>
          <w:b/>
          <w:i/>
          <w:color w:val="FF0000"/>
          <w:spacing w:val="100"/>
          <w:sz w:val="44"/>
          <w:szCs w:val="44"/>
          <w:shd w:val="clear" w:color="auto" w:fill="FFFFFF"/>
        </w:rPr>
      </w:pPr>
      <w:r w:rsidRPr="00D37C42">
        <w:rPr>
          <w:rFonts w:ascii="Times New Roman" w:hAnsi="Times New Roman" w:cs="Times New Roman"/>
          <w:b/>
          <w:i/>
          <w:color w:val="FF0000"/>
          <w:spacing w:val="100"/>
          <w:sz w:val="44"/>
          <w:szCs w:val="44"/>
          <w:shd w:val="clear" w:color="auto" w:fill="FFFFFF"/>
        </w:rPr>
        <w:t xml:space="preserve">              </w:t>
      </w:r>
      <w:r w:rsidR="00141403" w:rsidRPr="00D37C42">
        <w:rPr>
          <w:rFonts w:ascii="Times New Roman" w:hAnsi="Times New Roman" w:cs="Times New Roman"/>
          <w:b/>
          <w:i/>
          <w:color w:val="FF0000"/>
          <w:spacing w:val="100"/>
          <w:sz w:val="44"/>
          <w:szCs w:val="44"/>
          <w:shd w:val="clear" w:color="auto" w:fill="FFFFFF"/>
        </w:rPr>
        <w:t xml:space="preserve"> </w:t>
      </w:r>
      <w:r w:rsidRPr="00D37C42">
        <w:rPr>
          <w:rFonts w:ascii="Times New Roman" w:hAnsi="Times New Roman" w:cs="Times New Roman"/>
          <w:b/>
          <w:i/>
          <w:color w:val="FF0000"/>
          <w:spacing w:val="100"/>
          <w:sz w:val="44"/>
          <w:szCs w:val="44"/>
          <w:shd w:val="clear" w:color="auto" w:fill="FFFFFF"/>
        </w:rPr>
        <w:t xml:space="preserve"> </w:t>
      </w:r>
      <w:r w:rsidR="00015053" w:rsidRPr="00D37C42">
        <w:rPr>
          <w:rFonts w:ascii="Times New Roman" w:hAnsi="Times New Roman" w:cs="Times New Roman"/>
          <w:b/>
          <w:i/>
          <w:color w:val="FF0000"/>
          <w:spacing w:val="100"/>
          <w:sz w:val="44"/>
          <w:szCs w:val="44"/>
          <w:shd w:val="clear" w:color="auto" w:fill="FFFFFF"/>
        </w:rPr>
        <w:t>(МАИМ)</w:t>
      </w:r>
    </w:p>
    <w:p w:rsidR="00584AE8" w:rsidRDefault="00B001B8" w:rsidP="00B001B8">
      <w:pPr>
        <w:spacing w:after="0"/>
        <w:jc w:val="center"/>
        <w:rPr>
          <w:b/>
          <w:i/>
          <w:highlight w:val="yellow"/>
        </w:rPr>
      </w:pPr>
      <w:r w:rsidRPr="00235D72">
        <w:rPr>
          <w:b/>
          <w:i/>
          <w:color w:val="FF0000"/>
          <w:spacing w:val="20"/>
          <w:sz w:val="32"/>
          <w:szCs w:val="32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b/>
          <w:i/>
        </w:rPr>
        <w:t xml:space="preserve"> </w:t>
      </w:r>
      <w:r w:rsidRPr="00B001B8">
        <w:rPr>
          <w:b/>
          <w:i/>
          <w:highlight w:val="yellow"/>
        </w:rPr>
        <w:t xml:space="preserve">МАКСИМАЛЬНОЕ СОХРАНЕНИЕ НАСЕЛЕНИЯ И ЦЕННОСТЕЙ В ПЕРИОД </w:t>
      </w:r>
      <w:proofErr w:type="gramStart"/>
      <w:r w:rsidRPr="00B001B8">
        <w:rPr>
          <w:b/>
          <w:i/>
          <w:highlight w:val="yellow"/>
        </w:rPr>
        <w:t>ГЛОБАЛЬНОЙ</w:t>
      </w:r>
      <w:proofErr w:type="gramEnd"/>
    </w:p>
    <w:p w:rsidR="00B001B8" w:rsidRPr="00B001B8" w:rsidRDefault="00584AE8" w:rsidP="00B001B8">
      <w:pPr>
        <w:spacing w:after="0"/>
        <w:jc w:val="center"/>
        <w:rPr>
          <w:b/>
          <w:i/>
        </w:rPr>
      </w:pPr>
      <w:r w:rsidRPr="00584AE8">
        <w:rPr>
          <w:b/>
          <w:i/>
        </w:rPr>
        <w:t xml:space="preserve">        </w:t>
      </w:r>
      <w:r w:rsidR="00B001B8" w:rsidRPr="00584AE8">
        <w:rPr>
          <w:b/>
          <w:i/>
        </w:rPr>
        <w:t xml:space="preserve"> </w:t>
      </w:r>
      <w:r w:rsidRPr="00584AE8">
        <w:rPr>
          <w:b/>
          <w:i/>
        </w:rPr>
        <w:t xml:space="preserve">   </w:t>
      </w:r>
      <w:r w:rsidR="00B001B8" w:rsidRPr="00B001B8">
        <w:rPr>
          <w:b/>
          <w:i/>
          <w:highlight w:val="yellow"/>
        </w:rPr>
        <w:t>ПЕРЕСТРОЙКИ И ОБОСТРЕНИЯ МЕЖДУНАРОДНОЙ ОБСТАНОВКИ.</w:t>
      </w:r>
    </w:p>
    <w:p w:rsidR="00D41454" w:rsidRPr="00B001B8" w:rsidRDefault="00B001B8" w:rsidP="00B001B8">
      <w:pPr>
        <w:spacing w:after="0"/>
        <w:rPr>
          <w:rFonts w:ascii="Times New Roman" w:hAnsi="Times New Roman" w:cs="Times New Roman"/>
          <w:b/>
          <w:i/>
          <w:spacing w:val="100"/>
          <w:shd w:val="clear" w:color="auto" w:fill="FFFFFF"/>
        </w:rPr>
      </w:pPr>
      <w:r w:rsidRPr="00B001B8">
        <w:rPr>
          <w:b/>
          <w:i/>
        </w:rPr>
        <w:t xml:space="preserve"> </w:t>
      </w:r>
    </w:p>
    <w:p w:rsidR="007832FB" w:rsidRPr="00015053" w:rsidRDefault="00141403" w:rsidP="00B001B8">
      <w:pPr>
        <w:spacing w:after="0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          </w:t>
      </w:r>
      <w:r w:rsidR="007832FB" w:rsidRPr="00015053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ОСНОВНЫЕ НАПРАВЛЕНИЯ</w:t>
      </w:r>
      <w:r w:rsidR="00131EED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 ДЕЯТЕЛЬНОСТИ</w:t>
      </w:r>
      <w:r w:rsidR="007832FB" w:rsidRPr="00015053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 </w:t>
      </w:r>
    </w:p>
    <w:p w:rsidR="00E7730F" w:rsidRPr="00E7730F" w:rsidRDefault="00E7730F" w:rsidP="00E7730F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832FB" w:rsidRPr="00E7730F" w:rsidRDefault="007832FB" w:rsidP="00E24177">
      <w:pPr>
        <w:spacing w:after="120"/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131EED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1 – БЕЗОПАСНОСТЬ</w:t>
      </w:r>
      <w:r w:rsidR="002965DA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КОЛЛЕКТИВНАЯ И ЛИЧНАЯ</w:t>
      </w:r>
      <w:r w:rsidRPr="00E7730F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</w:t>
      </w:r>
    </w:p>
    <w:p w:rsidR="00015053" w:rsidRPr="00A97FA1" w:rsidRDefault="007832FB" w:rsidP="007832FB">
      <w:pPr>
        <w:spacing w:after="0"/>
        <w:rPr>
          <w:rFonts w:ascii="Arial" w:hAnsi="Arial" w:cs="Arial"/>
          <w:i/>
          <w:color w:val="0070C0"/>
          <w:sz w:val="20"/>
          <w:szCs w:val="20"/>
          <w:shd w:val="clear" w:color="auto" w:fill="FFFFFF"/>
        </w:rPr>
      </w:pPr>
      <w:r w:rsidRPr="00E773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</w:t>
      </w:r>
      <w:r w:rsidR="0042737B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а.</w:t>
      </w:r>
      <w:r w:rsidRPr="00A97FA1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 xml:space="preserve"> –</w:t>
      </w:r>
      <w:r w:rsidRPr="00A97FA1">
        <w:rPr>
          <w:rFonts w:ascii="Arial" w:hAnsi="Arial" w:cs="Arial"/>
          <w:i/>
          <w:color w:val="0070C0"/>
          <w:sz w:val="20"/>
          <w:szCs w:val="20"/>
          <w:shd w:val="clear" w:color="auto" w:fill="FFFFFF"/>
        </w:rPr>
        <w:t xml:space="preserve"> </w:t>
      </w:r>
      <w:r w:rsidR="00E24177" w:rsidRPr="00E24177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ЭКОЛОГИЧЕСКАЯ</w:t>
      </w:r>
      <w:r w:rsidR="00E24177">
        <w:rPr>
          <w:rFonts w:ascii="Arial" w:hAnsi="Arial" w:cs="Arial"/>
          <w:i/>
          <w:color w:val="0070C0"/>
          <w:sz w:val="20"/>
          <w:szCs w:val="20"/>
          <w:shd w:val="clear" w:color="auto" w:fill="FFFFFF"/>
        </w:rPr>
        <w:t xml:space="preserve"> </w:t>
      </w:r>
      <w:r w:rsidR="009B4022" w:rsidRPr="009B4022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ЛОКАЛЬНАЯ И</w:t>
      </w:r>
      <w:r w:rsidR="009B4022">
        <w:rPr>
          <w:rFonts w:ascii="Arial" w:hAnsi="Arial" w:cs="Arial"/>
          <w:i/>
          <w:color w:val="0070C0"/>
          <w:sz w:val="20"/>
          <w:szCs w:val="20"/>
          <w:shd w:val="clear" w:color="auto" w:fill="FFFFFF"/>
        </w:rPr>
        <w:t xml:space="preserve"> </w:t>
      </w:r>
      <w:r w:rsidRPr="00A97FA1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ГЛОБАЛЬНАЯ</w:t>
      </w:r>
      <w:r w:rsidR="00015053" w:rsidRPr="00A97FA1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:</w:t>
      </w:r>
      <w:r w:rsidRPr="00A97FA1">
        <w:rPr>
          <w:rFonts w:ascii="Arial" w:hAnsi="Arial" w:cs="Arial"/>
          <w:i/>
          <w:color w:val="0070C0"/>
          <w:sz w:val="20"/>
          <w:szCs w:val="20"/>
          <w:shd w:val="clear" w:color="auto" w:fill="FFFFFF"/>
        </w:rPr>
        <w:t xml:space="preserve"> </w:t>
      </w:r>
    </w:p>
    <w:p w:rsidR="00E7730F" w:rsidRPr="00E24177" w:rsidRDefault="00584AE8" w:rsidP="00584AE8">
      <w:pPr>
        <w:spacing w:after="120"/>
        <w:ind w:firstLine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="00015053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 </w:t>
      </w:r>
      <w:r w:rsidR="007832FB" w:rsidRPr="00E2417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Прогнозирование и купирование</w:t>
      </w:r>
      <w:r w:rsidR="007832FB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стихий с использованием</w:t>
      </w:r>
      <w:r w:rsidR="009B4022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оптимизированных</w:t>
      </w:r>
      <w:r w:rsidR="007832FB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возможностей, заложенных в человеке</w:t>
      </w:r>
      <w:r w:rsidR="002965DA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9B4022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 также </w:t>
      </w:r>
      <w:r w:rsidR="002965DA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усиленных</w:t>
      </w:r>
      <w:r w:rsidR="009B4022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современными техническими средствами и </w:t>
      </w:r>
      <w:proofErr w:type="spellStart"/>
      <w:r w:rsidR="009B4022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трансмутирующей</w:t>
      </w:r>
      <w:proofErr w:type="spellEnd"/>
      <w:r w:rsidR="009B4022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средой обитания</w:t>
      </w:r>
      <w:r w:rsidR="007832FB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Проведены государственные и международные эксперименты</w:t>
      </w:r>
      <w:r w:rsidR="009B4022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9B4022" w:rsidRPr="00E24177">
        <w:rPr>
          <w:rFonts w:ascii="Times New Roman" w:hAnsi="Times New Roman" w:cs="Times New Roman"/>
          <w:sz w:val="20"/>
          <w:szCs w:val="20"/>
        </w:rPr>
        <w:t>«Полярный круг» - 12.1991 г., «Знамя мира» 06.1993 г.</w:t>
      </w:r>
      <w:r w:rsidR="009B4022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др.)</w:t>
      </w:r>
      <w:r w:rsidR="007832FB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реальность подтверждена. </w:t>
      </w:r>
    </w:p>
    <w:p w:rsidR="007832FB" w:rsidRPr="00A97FA1" w:rsidRDefault="007832FB" w:rsidP="007832FB">
      <w:pPr>
        <w:spacing w:after="0"/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</w:pPr>
      <w:r w:rsidRPr="0001505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="0042737B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б</w:t>
      </w:r>
      <w:proofErr w:type="gramEnd"/>
      <w:r w:rsidR="0042737B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.</w:t>
      </w:r>
      <w:r w:rsidR="00A97FA1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 xml:space="preserve"> – АНТРОПОГЕННАЯ:</w:t>
      </w:r>
      <w:r w:rsidRPr="00A97FA1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 xml:space="preserve"> </w:t>
      </w:r>
    </w:p>
    <w:p w:rsidR="007832FB" w:rsidRPr="00E24177" w:rsidRDefault="007832FB" w:rsidP="00D85926">
      <w:pPr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- </w:t>
      </w:r>
      <w:r w:rsidR="00015053" w:rsidRPr="00E2417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</w:t>
      </w:r>
      <w:r w:rsidRPr="00E2417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 собственных</w:t>
      </w:r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прогрессивно нарастающих адаптивных (параллельно с изменениями среды обитания) способностей</w:t>
      </w:r>
      <w:r w:rsidR="00B001B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энергоемкости</w:t>
      </w:r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Смертность лиц с повышенными ЭИ способностями по данным МЗ РФ  в 14 раз выше медицинских работников (первое место из всех профессий в стране). </w:t>
      </w:r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:rsidR="007832FB" w:rsidRDefault="007832FB" w:rsidP="007832FB">
      <w:pPr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- </w:t>
      </w:r>
      <w:r w:rsidR="00015053" w:rsidRPr="00E2417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Защита населения</w:t>
      </w:r>
      <w:r w:rsidR="00015053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</w:t>
      </w:r>
      <w:r w:rsidR="00131EED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технических</w:t>
      </w:r>
      <w:r w:rsidR="00B001B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антропогенных</w:t>
      </w:r>
      <w:r w:rsidR="00131EED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сре</w:t>
      </w:r>
      <w:proofErr w:type="gramStart"/>
      <w:r w:rsidR="00131EED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дств пр</w:t>
      </w:r>
      <w:proofErr w:type="gramEnd"/>
      <w:r w:rsidR="00131EED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ограммирования и введения в заблуждение</w:t>
      </w:r>
      <w:r w:rsidR="00015053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деструктивны</w:t>
      </w:r>
      <w:r w:rsidR="00B001B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</w:t>
      </w:r>
      <w:r w:rsidR="00015053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сект</w:t>
      </w:r>
      <w:r w:rsidR="00B001B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ами</w:t>
      </w:r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мошенник</w:t>
      </w:r>
      <w:r w:rsidR="00B001B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ами</w:t>
      </w:r>
      <w:r w:rsidR="00015053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области энергоинформационных технологий (ЭИТ)</w:t>
      </w:r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лжецелител</w:t>
      </w:r>
      <w:r w:rsidR="00B001B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ями</w:t>
      </w:r>
      <w:proofErr w:type="spellEnd"/>
      <w:r w:rsidR="00131EED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31EED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псевдоэзотерик</w:t>
      </w:r>
      <w:r w:rsidR="00B001B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ами</w:t>
      </w:r>
      <w:proofErr w:type="spellEnd"/>
      <w:r w:rsidR="00131EED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B001B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пророками,</w:t>
      </w:r>
      <w:r w:rsidR="00131EED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лжеучител</w:t>
      </w:r>
      <w:r w:rsidR="00B001B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ями</w:t>
      </w:r>
      <w:r w:rsidR="00131EED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31EED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лжешаман</w:t>
      </w:r>
      <w:r w:rsidR="00B001B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ами</w:t>
      </w:r>
      <w:proofErr w:type="spellEnd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пр.</w:t>
      </w:r>
    </w:p>
    <w:p w:rsidR="00E24177" w:rsidRPr="00E24177" w:rsidRDefault="00E24177" w:rsidP="00E24177">
      <w:pPr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      </w:t>
      </w:r>
      <w:r w:rsidRPr="00E2417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- </w:t>
      </w:r>
      <w:r w:rsidRPr="00E2417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Принятые на уровне РФ и СНГ меры</w:t>
      </w:r>
      <w:r w:rsidRPr="00E2417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:</w:t>
      </w:r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массовое строительство бункеров для российских и зарубежных состоятельных граждан; дискредитация и создание хаоса в области </w:t>
      </w:r>
      <w:proofErr w:type="spellStart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проскопии</w:t>
      </w:r>
      <w:proofErr w:type="spellEnd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психоэнергетики</w:t>
      </w:r>
      <w:proofErr w:type="spellEnd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полное устранение всех законодательных ограничений для распространения шарлатанства, </w:t>
      </w:r>
      <w:proofErr w:type="spellStart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псевдоэзотерики</w:t>
      </w:r>
      <w:proofErr w:type="spellEnd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псевдошаманизма</w:t>
      </w:r>
      <w:proofErr w:type="spellEnd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псевдобуддизма</w:t>
      </w:r>
      <w:proofErr w:type="spellEnd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псевдооккультизма</w:t>
      </w:r>
      <w:proofErr w:type="spellEnd"/>
      <w:r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деструктивных сект, сатанизма и пр.</w:t>
      </w:r>
    </w:p>
    <w:p w:rsidR="007832FB" w:rsidRPr="00131EED" w:rsidRDefault="007832FB" w:rsidP="00E24177">
      <w:pPr>
        <w:spacing w:after="120"/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131EED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2 - ОБРАЗОВАНИЕ.</w:t>
      </w:r>
    </w:p>
    <w:p w:rsidR="00131EED" w:rsidRPr="000D31E8" w:rsidRDefault="007832FB" w:rsidP="007832FB">
      <w:pPr>
        <w:spacing w:after="0"/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</w:pPr>
      <w:r w:rsidRPr="00E77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42737B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а.</w:t>
      </w:r>
      <w:r w:rsidRPr="000D31E8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 xml:space="preserve"> </w:t>
      </w:r>
      <w:r w:rsidR="00131EED" w:rsidRPr="000D31E8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–</w:t>
      </w:r>
      <w:r w:rsidRPr="000D31E8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 xml:space="preserve"> Д</w:t>
      </w:r>
      <w:r w:rsidR="00131EED" w:rsidRPr="000D31E8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ЕТИ:</w:t>
      </w:r>
    </w:p>
    <w:p w:rsidR="007832FB" w:rsidRPr="00E24177" w:rsidRDefault="00584AE8" w:rsidP="00D85926">
      <w:pPr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</w:t>
      </w:r>
      <w:r w:rsidR="007832FB" w:rsidRPr="00E7730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7832FB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</w:t>
      </w:r>
      <w:r w:rsidR="000D31E8" w:rsidRPr="00E2417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Духовное и физическое</w:t>
      </w:r>
      <w:r w:rsidR="000D31E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воспитание, оздоровление и образование без  отрыва от действительности </w:t>
      </w:r>
      <w:r w:rsidR="007832FB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 типу </w:t>
      </w:r>
      <w:r w:rsidR="000D31E8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7832FB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Школы Щетинина</w:t>
      </w:r>
      <w:r w:rsidR="0042737B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7832FB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параллельно с образованием родителей, учителей, работодателей.</w:t>
      </w:r>
      <w:r w:rsidR="0042737B" w:rsidRPr="00E241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Срок усвоения программы 11-летней школы - от 1 года до 1, 5 месяцев с параллельной боевой подготовкой, отличным здоровьем и получением нескольких  наиболее востребованных рабочих специальностей.</w:t>
      </w:r>
    </w:p>
    <w:p w:rsidR="000D31E8" w:rsidRPr="000D31E8" w:rsidRDefault="007832FB" w:rsidP="000D31E8">
      <w:pPr>
        <w:spacing w:after="0"/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</w:pPr>
      <w:r w:rsidRPr="000D31E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="0042737B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б</w:t>
      </w:r>
      <w:proofErr w:type="gramEnd"/>
      <w:r w:rsidR="0042737B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.</w:t>
      </w:r>
      <w:r w:rsidRPr="000D31E8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 xml:space="preserve"> </w:t>
      </w:r>
      <w:r w:rsidR="000D31E8" w:rsidRPr="000D31E8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–</w:t>
      </w:r>
      <w:r w:rsidRPr="000D31E8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 xml:space="preserve"> В</w:t>
      </w:r>
      <w:r w:rsidR="000D31E8" w:rsidRPr="000D31E8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ЗРОСЛЫЕ:</w:t>
      </w:r>
    </w:p>
    <w:p w:rsidR="007832FB" w:rsidRPr="0086006B" w:rsidRDefault="00584AE8" w:rsidP="000606A8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="000606A8" w:rsidRPr="008600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</w:t>
      </w:r>
      <w:r w:rsidR="007832FB" w:rsidRPr="008600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екции, семинары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832FB" w:rsidRPr="008600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практики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личной и коллективной безопасности и выживаемости в </w:t>
      </w:r>
      <w:r w:rsid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Переходный П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ериод,</w:t>
      </w:r>
      <w:r w:rsidR="000606A8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оптимизации собственных сил,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само</w:t>
      </w:r>
      <w:r w:rsidR="0042737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оздоровлени</w:t>
      </w:r>
      <w:r w:rsidR="0042737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я, омоложения</w:t>
      </w:r>
      <w:r w:rsidR="00E24177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 </w:t>
      </w:r>
      <w:r w:rsid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научным </w:t>
      </w:r>
      <w:r w:rsidR="00E24177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контролем современных портативных технических средств, само - и перекрестн</w:t>
      </w:r>
      <w:r w:rsid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ых</w:t>
      </w:r>
      <w:r w:rsidR="0086006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антропогенн</w:t>
      </w:r>
      <w:r w:rsid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ых (дистанционных и непосредственных) методов физического, функционального и полевого контроля.  </w:t>
      </w:r>
      <w:r w:rsidR="0086006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832FB" w:rsidRPr="000606A8" w:rsidRDefault="007832FB" w:rsidP="00602500">
      <w:pPr>
        <w:spacing w:after="120"/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0606A8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3 – ЗДРАВООХРАНЕНИЕ.</w:t>
      </w:r>
    </w:p>
    <w:p w:rsidR="007832FB" w:rsidRPr="0086006B" w:rsidRDefault="000606A8" w:rsidP="00D85926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="007832FB" w:rsidRPr="008600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Безлекарственные</w:t>
      </w:r>
      <w:proofErr w:type="spellEnd"/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технологии</w:t>
      </w:r>
      <w:r w:rsidR="00D85926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профилактики, оздоровления и омоложения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классическ</w:t>
      </w:r>
      <w:r w:rsid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схем</w:t>
      </w:r>
      <w:r w:rsid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Восточной, Космической, Информационной (ООН) и Старославянской медицины: </w:t>
      </w:r>
      <w:proofErr w:type="spellStart"/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ментал</w:t>
      </w:r>
      <w:r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ьное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-астрал</w:t>
      </w:r>
      <w:r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ьное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-эфир</w:t>
      </w:r>
      <w:r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ное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-физи</w:t>
      </w:r>
      <w:r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ческое</w:t>
      </w:r>
      <w:proofErr w:type="spellEnd"/>
      <w:r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тела</w:t>
      </w:r>
      <w:r w:rsidR="00EA2611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приоритетном порядке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 1999 года</w:t>
      </w:r>
      <w:r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данная </w:t>
      </w:r>
      <w:r w:rsidR="0042737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программа («Человек </w:t>
      </w:r>
      <w:r w:rsidR="0042737B" w:rsidRPr="0086006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XXI</w:t>
      </w:r>
      <w:r w:rsidR="0042737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века»)</w:t>
      </w:r>
      <w:r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находится 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эгидой ООН.</w:t>
      </w:r>
    </w:p>
    <w:p w:rsidR="007832FB" w:rsidRPr="0086006B" w:rsidRDefault="000606A8" w:rsidP="007832FB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7832FB" w:rsidRPr="008600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Уничтожени</w:t>
      </w:r>
      <w:r w:rsidRPr="008600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е</w:t>
      </w:r>
      <w:r w:rsidR="008600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 нейтрализация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нарастающих </w:t>
      </w:r>
      <w:proofErr w:type="spellStart"/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атипичных</w:t>
      </w:r>
      <w:proofErr w:type="spellEnd"/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трансмутирующих</w:t>
      </w:r>
      <w:proofErr w:type="spellEnd"/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инфекций с помощью методов приборной и антропогенной ЭИ аннигиляции</w:t>
      </w:r>
      <w:r w:rsid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подавления</w:t>
      </w:r>
      <w:r w:rsidR="007832FB" w:rsidRPr="0086006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7832FB" w:rsidRPr="0086006B" w:rsidSect="0086006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32FB"/>
    <w:rsid w:val="00015053"/>
    <w:rsid w:val="000606A8"/>
    <w:rsid w:val="0008600A"/>
    <w:rsid w:val="000B70C0"/>
    <w:rsid w:val="000C0450"/>
    <w:rsid w:val="000D31E8"/>
    <w:rsid w:val="00131EED"/>
    <w:rsid w:val="00141403"/>
    <w:rsid w:val="00150BF6"/>
    <w:rsid w:val="001B7EBD"/>
    <w:rsid w:val="00235D72"/>
    <w:rsid w:val="002965DA"/>
    <w:rsid w:val="002D04A0"/>
    <w:rsid w:val="003005DF"/>
    <w:rsid w:val="003F2157"/>
    <w:rsid w:val="00423C82"/>
    <w:rsid w:val="0042737B"/>
    <w:rsid w:val="004A1DC6"/>
    <w:rsid w:val="00584AE8"/>
    <w:rsid w:val="00602500"/>
    <w:rsid w:val="007832FB"/>
    <w:rsid w:val="007B0170"/>
    <w:rsid w:val="007E634D"/>
    <w:rsid w:val="008100A3"/>
    <w:rsid w:val="0086006B"/>
    <w:rsid w:val="00902CF1"/>
    <w:rsid w:val="009A726D"/>
    <w:rsid w:val="009B4022"/>
    <w:rsid w:val="00A7214B"/>
    <w:rsid w:val="00A97FA1"/>
    <w:rsid w:val="00B001B8"/>
    <w:rsid w:val="00B33BCD"/>
    <w:rsid w:val="00B715DC"/>
    <w:rsid w:val="00C61C1A"/>
    <w:rsid w:val="00D10A85"/>
    <w:rsid w:val="00D30AF8"/>
    <w:rsid w:val="00D37C42"/>
    <w:rsid w:val="00D41454"/>
    <w:rsid w:val="00D85926"/>
    <w:rsid w:val="00DA0139"/>
    <w:rsid w:val="00E21B22"/>
    <w:rsid w:val="00E24177"/>
    <w:rsid w:val="00E67BD3"/>
    <w:rsid w:val="00E7730F"/>
    <w:rsid w:val="00EA2611"/>
    <w:rsid w:val="00F267E7"/>
    <w:rsid w:val="00F8406F"/>
    <w:rsid w:val="00FA62B6"/>
    <w:rsid w:val="00FD4D3A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454"/>
    <w:pPr>
      <w:suppressAutoHyphens/>
      <w:spacing w:before="80" w:after="0" w:line="240" w:lineRule="auto"/>
      <w:ind w:firstLine="540"/>
      <w:jc w:val="both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41454"/>
    <w:rPr>
      <w:rFonts w:ascii="Arial" w:eastAsia="Times New Roman" w:hAnsi="Arial" w:cs="Arial"/>
      <w:b/>
      <w:bCs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Орлов</dc:creator>
  <cp:keywords/>
  <dc:description/>
  <cp:lastModifiedBy>Николай Орлов</cp:lastModifiedBy>
  <cp:revision>6</cp:revision>
  <cp:lastPrinted>2015-06-20T05:07:00Z</cp:lastPrinted>
  <dcterms:created xsi:type="dcterms:W3CDTF">2015-06-30T04:08:00Z</dcterms:created>
  <dcterms:modified xsi:type="dcterms:W3CDTF">2015-10-11T02:53:00Z</dcterms:modified>
</cp:coreProperties>
</file>